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D3" w:rsidRDefault="00CE30D3" w:rsidP="00CE30D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CE30D3" w:rsidRDefault="00CE30D3" w:rsidP="00CE30D3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P-2444</w:t>
      </w:r>
    </w:p>
    <w:p w:rsidR="00CE30D3" w:rsidRDefault="00CE30D3" w:rsidP="00DE620D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</w:p>
    <w:p w:rsidR="00DE620D" w:rsidRPr="00DE620D" w:rsidRDefault="00DE620D" w:rsidP="00DE620D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  <w:r w:rsidRPr="00DE620D">
        <w:rPr>
          <w:rFonts w:eastAsia="SimSun" w:cstheme="minorHAnsi"/>
          <w:b/>
          <w:lang w:eastAsia="zh-CN"/>
        </w:rPr>
        <w:t>ANEXO III – PROGRAMA DEPORTIVO Y PRESUPUESTO</w:t>
      </w:r>
    </w:p>
    <w:p w:rsidR="00DE620D" w:rsidRPr="00DE620D" w:rsidRDefault="00DE620D" w:rsidP="00DE620D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157"/>
        <w:gridCol w:w="824"/>
        <w:gridCol w:w="451"/>
        <w:gridCol w:w="380"/>
        <w:gridCol w:w="2664"/>
        <w:gridCol w:w="2372"/>
      </w:tblGrid>
      <w:tr w:rsidR="00DE620D" w:rsidRPr="00DE620D" w:rsidTr="00D46EA6">
        <w:tc>
          <w:tcPr>
            <w:tcW w:w="1899" w:type="dxa"/>
            <w:shd w:val="clear" w:color="auto" w:fill="E6E6E6"/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FEDERACIÓN</w:t>
            </w:r>
            <w:r w:rsidRPr="00DE620D">
              <w:rPr>
                <w:rFonts w:eastAsia="Cambria" w:cstheme="minorHAnsi"/>
                <w:lang w:val="es-ES_tradnl"/>
              </w:rPr>
              <w:t>:</w:t>
            </w:r>
          </w:p>
        </w:tc>
        <w:tc>
          <w:tcPr>
            <w:tcW w:w="7848" w:type="dxa"/>
            <w:gridSpan w:val="6"/>
            <w:shd w:val="clear" w:color="auto" w:fill="auto"/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 xml:space="preserve">FEDERACIÓN DE                                                 </w:t>
            </w:r>
            <w:proofErr w:type="spellStart"/>
            <w:r w:rsidRPr="00DE620D">
              <w:rPr>
                <w:rFonts w:eastAsia="Cambria" w:cstheme="minorHAnsi"/>
                <w:lang w:val="es-ES_tradnl"/>
              </w:rPr>
              <w:t>DE</w:t>
            </w:r>
            <w:proofErr w:type="spellEnd"/>
            <w:r w:rsidRPr="00DE620D">
              <w:rPr>
                <w:rFonts w:eastAsia="Cambria" w:cstheme="minorHAnsi"/>
                <w:lang w:val="es-ES_tradnl"/>
              </w:rPr>
              <w:t xml:space="preserve"> LA REGIÓN DE MURCIA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E620D" w:rsidRPr="00DE620D" w:rsidRDefault="00DE620D" w:rsidP="00DE0AD1">
            <w:pPr>
              <w:spacing w:after="200" w:line="240" w:lineRule="auto"/>
              <w:jc w:val="center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NOMBRE DEL PROGRAMA A EJECUTAR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eastAsia="es-ES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OBJETIVOS</w:t>
            </w:r>
            <w:r w:rsidRPr="00DE620D">
              <w:rPr>
                <w:rFonts w:eastAsia="Cambria" w:cstheme="minorHAnsi"/>
                <w:lang w:val="es-ES_tradnl"/>
              </w:rPr>
              <w:t xml:space="preserve">  (elegir uno, varios o todos los objetivos)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E620D" w:rsidRPr="00DE620D" w:rsidRDefault="00DE620D" w:rsidP="00CE30D3">
            <w:pPr>
              <w:spacing w:after="200" w:line="240" w:lineRule="auto"/>
              <w:jc w:val="both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 xml:space="preserve">1.- OBJETIVO: AUMENTO DE LA PRÁCTICA DE LA MODALIDAD DEPORTIVA </w:t>
            </w:r>
            <w:bookmarkStart w:id="0" w:name="_GoBack"/>
            <w:bookmarkEnd w:id="0"/>
            <w:r w:rsidRPr="00DE620D">
              <w:rPr>
                <w:rFonts w:eastAsia="Cambria" w:cstheme="minorHAnsi"/>
                <w:b/>
                <w:lang w:val="es-ES_tradnl"/>
              </w:rPr>
              <w:t>EN EL ÁMBITO DE LA COMUNIDAD AUTÓNOMA, ASÍ COMO EL NÚMERO DE CLUBES ADSCRITOS A LA FEDERACIÓN Y EL DE LICENCIAS FEDERATIVAS.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a) ACTIVIDADES PROGRAMADAS PARA EL CUMPLIMIENTO DEL OBJETIVO: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 xml:space="preserve">   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2.- OBJETIVO: EL AUMENTO DE LA PARTICIPACIÓN FEMENINA EN LA PRÁCTICA DEPORTIVA.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a) ACTIVIDADES PROGRAMADAS PARA EL CUMPLIMIENTO DEL OBJETIVO: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3.- OBJETIVO. INCREMENTO DEL NIVEL DEPORTIVO DE LOS DEPORTISTAS MURCIANOS EN SI MISMOS Y EN SUS RESULTADOS DE PARTICIPACIÓN EN COMPETICIONES NACIONALES O INTERNACIONALES, MEDIANTE LA PUESTA EN PRÁCTICA DE LOS PLANES NECESARIOS PARA TAL FIN.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ACTIVIDADES PROGRAMADAS PARA EL CUMPLIMIENTO DEL OBJETIVO: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 xml:space="preserve">PARTICIPACION PREVISTA DE DEPORTISTAS DE LA REGION EN PRUEBAS NACIONALES         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Ligas Nacionales y Campeonatos de España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4.- OBJETIVO. ORGANIZACIÓN Y CELEBRACIÓN DE LAS COMPETICIONES DE ÁMBITO REGIONAL QUE GARANTICEN LA PRÁCTICA DEPORTIVA, CON ESPECIAL INTERÉS EN LAS COMPETICIONES DE INICIACIÓN DESTINADAS A LOS MÁS JÓVENES.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a) ACTIVIDADES PROGRAMADAS PARA EL CUMPLIMIENTO DEL OBJETIVO: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 xml:space="preserve">  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b) RELACION DE PRUEBAS ORGANIZADAS</w:t>
            </w:r>
          </w:p>
        </w:tc>
      </w:tr>
      <w:tr w:rsidR="00DE620D" w:rsidRPr="00DE620D" w:rsidTr="00D46EA6"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OBJETIVOS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COMPETICIONES ORGANIZADAS</w:t>
            </w:r>
          </w:p>
        </w:tc>
      </w:tr>
      <w:tr w:rsidR="00DE620D" w:rsidRPr="00DE620D" w:rsidTr="00D46EA6"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lastRenderedPageBreak/>
              <w:t>5.- OBJETIVO. COLABORAR ECONÓMICAMENTE EN LOS GASTOS OCASIONADOS A LOS CLUBES Y DEPORTISTAS ADSCRITOS A LA MISMA, AL OBJETO DE APOYAR LAS ACTIVIDADES DE INTERÉS DEPORTIVO REGIONAL ORGANIZADAS POR ELLOS.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IMPORTE DE LAS AYUDAS Y SUBVENCIONES PREVISTAS PAR EL CUMPLIMIENTO DEL OBJETIVO.</w:t>
            </w:r>
          </w:p>
        </w:tc>
      </w:tr>
      <w:tr w:rsidR="00DE620D" w:rsidRPr="00DE620D" w:rsidTr="00D46EA6">
        <w:trPr>
          <w:trHeight w:val="338"/>
        </w:trPr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DEPORTISTAS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CLUBES</w:t>
            </w:r>
          </w:p>
        </w:tc>
      </w:tr>
      <w:tr w:rsidR="00DE620D" w:rsidRPr="00DE620D" w:rsidTr="00D46EA6"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Criterios para el reparto de ayudas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6.- OBJETIVO. FOMENTAR LA PARTICIPACIÓN DE LOS EQUIPOS DE LA FEDERACIÓN REGIONAL EN LAS DISTINTAS COMPETICIONES NACIONALES CONVOCADAS POR LA FEDERACIÓN ESPAÑOLA CORRESPONDIENTE.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COMPETICIONES PROGRAMADAS PARA EL CUMPLIMIENTO DEL OBJETIVO:</w:t>
            </w:r>
          </w:p>
        </w:tc>
      </w:tr>
      <w:tr w:rsidR="00DE620D" w:rsidRPr="00DE620D" w:rsidTr="00D46E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MEMORIA ECONÓMICA DEL PROGRAMA DEPORTIVO A EJECUTAR</w:t>
            </w:r>
          </w:p>
        </w:tc>
      </w:tr>
      <w:tr w:rsidR="00DE620D" w:rsidRPr="00DE620D" w:rsidTr="00D46EA6"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INGRESOS PREVISTOS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b/>
                <w:lang w:val="es-ES_tradnl"/>
              </w:rPr>
            </w:pPr>
            <w:r w:rsidRPr="00DE620D">
              <w:rPr>
                <w:rFonts w:eastAsia="Cambria" w:cstheme="minorHAnsi"/>
                <w:b/>
                <w:lang w:val="es-ES_tradnl"/>
              </w:rPr>
              <w:t>GASTOS PREVISTOS</w:t>
            </w:r>
          </w:p>
        </w:tc>
      </w:tr>
      <w:tr w:rsidR="00DE620D" w:rsidRPr="00DE620D" w:rsidTr="00D46EA6">
        <w:trPr>
          <w:trHeight w:val="302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CONCEPTO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IMPORTE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CONCEPTO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center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IMPORTE</w:t>
            </w: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Subvención CARM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Alojamiento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Avituallamiento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Organización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Alquiler de instalaciones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Otras Subvenciones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Gastos de personal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Premios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Arbitrajes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Publicidad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rPr>
          <w:trHeight w:val="252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Aportaciones propias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Servicios médicos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Seguros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Gastos de viaje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Transportes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Otros gastos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  <w:tr w:rsidR="00DE620D" w:rsidRPr="00DE620D" w:rsidTr="00D46EA6"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TOTAL: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both"/>
              <w:rPr>
                <w:rFonts w:eastAsia="Cambria" w:cstheme="minorHAnsi"/>
                <w:lang w:val="es-ES_tradnl"/>
              </w:rPr>
            </w:pPr>
            <w:r w:rsidRPr="00DE620D">
              <w:rPr>
                <w:rFonts w:eastAsia="Cambria" w:cstheme="minorHAnsi"/>
                <w:lang w:val="es-ES_tradnl"/>
              </w:rPr>
              <w:t>TOTAL: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D" w:rsidRPr="00DE620D" w:rsidRDefault="00DE620D" w:rsidP="00DE620D">
            <w:pPr>
              <w:spacing w:after="200" w:line="240" w:lineRule="auto"/>
              <w:jc w:val="right"/>
              <w:rPr>
                <w:rFonts w:eastAsia="Cambria" w:cstheme="minorHAnsi"/>
                <w:lang w:val="es-ES_tradnl"/>
              </w:rPr>
            </w:pPr>
          </w:p>
        </w:tc>
      </w:tr>
    </w:tbl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>FIRMA</w:t>
      </w: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 xml:space="preserve">(Artículo 14 Ley 39/2015, de 1 de octubre, del Procedimiento Administrativo Común) </w:t>
      </w:r>
    </w:p>
    <w:p w:rsidR="00DE620D" w:rsidRPr="00DE620D" w:rsidRDefault="00DE620D" w:rsidP="00DE620D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pacing w:line="240" w:lineRule="auto"/>
        <w:rPr>
          <w:rFonts w:ascii="Calibri" w:eastAsia="SimSun" w:hAnsi="Calibri" w:cs="Calibri"/>
          <w:b/>
          <w:lang w:eastAsia="zh-CN"/>
        </w:rPr>
      </w:pPr>
    </w:p>
    <w:sectPr w:rsidR="00DE620D" w:rsidRPr="00DE620D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0D" w:rsidRDefault="00DE620D" w:rsidP="0033118A">
      <w:pPr>
        <w:spacing w:after="0" w:line="240" w:lineRule="auto"/>
      </w:pPr>
      <w:r>
        <w:separator/>
      </w:r>
    </w:p>
  </w:endnote>
  <w:endnote w:type="continuationSeparator" w:id="0">
    <w:p w:rsidR="00DE620D" w:rsidRDefault="00DE620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0D" w:rsidRDefault="00DE620D" w:rsidP="0033118A">
      <w:pPr>
        <w:spacing w:after="0" w:line="240" w:lineRule="auto"/>
      </w:pPr>
      <w:r>
        <w:separator/>
      </w:r>
    </w:p>
  </w:footnote>
  <w:footnote w:type="continuationSeparator" w:id="0">
    <w:p w:rsidR="00DE620D" w:rsidRDefault="00DE620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439F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D"/>
    <w:rsid w:val="00045A19"/>
    <w:rsid w:val="00047D79"/>
    <w:rsid w:val="000A6CBE"/>
    <w:rsid w:val="000B4103"/>
    <w:rsid w:val="00124110"/>
    <w:rsid w:val="0013104E"/>
    <w:rsid w:val="001353E8"/>
    <w:rsid w:val="0019746C"/>
    <w:rsid w:val="001F6198"/>
    <w:rsid w:val="0020548E"/>
    <w:rsid w:val="00235B81"/>
    <w:rsid w:val="00244494"/>
    <w:rsid w:val="00272E10"/>
    <w:rsid w:val="002C71E3"/>
    <w:rsid w:val="0033118A"/>
    <w:rsid w:val="003439F7"/>
    <w:rsid w:val="003C26F0"/>
    <w:rsid w:val="004E7DEE"/>
    <w:rsid w:val="005271AF"/>
    <w:rsid w:val="00542A8E"/>
    <w:rsid w:val="00546BB5"/>
    <w:rsid w:val="00681F44"/>
    <w:rsid w:val="006E3224"/>
    <w:rsid w:val="00752411"/>
    <w:rsid w:val="00805E6D"/>
    <w:rsid w:val="008B55BB"/>
    <w:rsid w:val="008E3810"/>
    <w:rsid w:val="00A01ACF"/>
    <w:rsid w:val="00A441B7"/>
    <w:rsid w:val="00AB04EC"/>
    <w:rsid w:val="00C44004"/>
    <w:rsid w:val="00CE30D3"/>
    <w:rsid w:val="00D0196C"/>
    <w:rsid w:val="00DE0AD1"/>
    <w:rsid w:val="00DE620D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2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E620D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E6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2024-04-22T08:42:00Z</dcterms:created>
  <dcterms:modified xsi:type="dcterms:W3CDTF">2024-04-22T08:51:00Z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